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4EC7EDF7" w14:textId="26FCCE05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4E5D6F6A" w14:textId="43641FA9" w:rsidR="003E28A6" w:rsidRPr="001A3E46" w:rsidRDefault="007F5279" w:rsidP="001A3E46">
      <w:p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1A3E46">
        <w:rPr>
          <w:rFonts w:ascii="Arial" w:hAnsi="Arial" w:cs="Arial"/>
          <w:sz w:val="22"/>
          <w:szCs w:val="22"/>
        </w:rPr>
        <w:t>Anugerah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ini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diberikan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kepada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PTj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luar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yang </w:t>
      </w:r>
      <w:r w:rsidRPr="00F1095B">
        <w:rPr>
          <w:rFonts w:ascii="Arial" w:hAnsi="Arial" w:cs="Arial"/>
          <w:b/>
          <w:sz w:val="22"/>
          <w:szCs w:val="22"/>
        </w:rPr>
        <w:t>pa</w:t>
      </w:r>
      <w:r w:rsidRPr="001A3E46">
        <w:rPr>
          <w:rFonts w:ascii="Arial" w:hAnsi="Arial" w:cs="Arial"/>
          <w:b/>
          <w:sz w:val="22"/>
          <w:szCs w:val="22"/>
        </w:rPr>
        <w:t xml:space="preserve">ling </w:t>
      </w:r>
      <w:proofErr w:type="spellStart"/>
      <w:r>
        <w:rPr>
          <w:rFonts w:ascii="Arial" w:hAnsi="Arial" w:cs="Arial"/>
          <w:b/>
          <w:sz w:val="22"/>
          <w:szCs w:val="22"/>
        </w:rPr>
        <w:t>aktif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banyak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membantu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bookmarkStart w:id="0" w:name="_GoBack"/>
      <w:bookmarkEnd w:id="0"/>
      <w:proofErr w:type="spellStart"/>
      <w:r w:rsidRPr="001A3E46">
        <w:rPr>
          <w:rFonts w:ascii="Arial" w:hAnsi="Arial" w:cs="Arial"/>
          <w:b/>
          <w:sz w:val="22"/>
          <w:szCs w:val="22"/>
        </w:rPr>
        <w:t>Jabatan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Timbalan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Naib </w:t>
      </w:r>
      <w:proofErr w:type="spellStart"/>
      <w:r>
        <w:rPr>
          <w:rFonts w:ascii="Arial" w:hAnsi="Arial" w:cs="Arial"/>
          <w:b/>
          <w:sz w:val="22"/>
          <w:szCs w:val="22"/>
        </w:rPr>
        <w:t>Canselor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(Hal </w:t>
      </w:r>
      <w:proofErr w:type="spellStart"/>
      <w:r>
        <w:rPr>
          <w:rFonts w:ascii="Arial" w:hAnsi="Arial" w:cs="Arial"/>
          <w:b/>
          <w:sz w:val="22"/>
          <w:szCs w:val="22"/>
        </w:rPr>
        <w:t>Ehwal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dalam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pelaksanaan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aktiviti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Pembangunan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Holistik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(HSD)</w:t>
      </w:r>
      <w:r w:rsidRPr="001A3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A3E46">
        <w:rPr>
          <w:rFonts w:ascii="Arial" w:hAnsi="Arial" w:cs="Arial"/>
          <w:sz w:val="22"/>
          <w:szCs w:val="22"/>
        </w:rPr>
        <w:t>sentiasa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positif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serta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mempunyai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nilai-nilai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terpuji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apabila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berurusan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dengan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Jabatan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bagi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tahun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2019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dan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2020</w:t>
      </w:r>
      <w:r w:rsidR="008243E0" w:rsidRPr="001A3E46">
        <w:rPr>
          <w:rFonts w:ascii="Arial" w:hAnsi="Arial" w:cs="Arial"/>
          <w:sz w:val="22"/>
          <w:szCs w:val="22"/>
        </w:rPr>
        <w:t xml:space="preserve">. </w:t>
      </w:r>
    </w:p>
    <w:p w14:paraId="0F1FF436" w14:textId="0711DE0C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53801E6B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01C2F670" w14:textId="77777777" w:rsidR="007F5279" w:rsidRPr="00BE425F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</w:t>
      </w:r>
      <w:r w:rsidRPr="00BC6DBD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PTj</w:t>
      </w:r>
      <w:r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 atau Fakulti</w:t>
      </w:r>
      <w:r w:rsidRPr="00BC6DBD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 di luar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(HEP). PTj adalah merujuk kepada sub pejabat di bawah Jabatan Timbalan Naib Canselor masing-masing. Sebagai contoh, setiap fakulti di bawah Jabatan Timbalan Naib Canselor (Akademik &amp; Antarabangsa) boleh mencalonkan fakulti masing-masing. Begitu juga Unit atau Pejabat di bawah Jabatan Timbalan Naib Canselor (Pembangunan) seperti Unit Endowmen atau Unit Edupelancongan boleh mencalonkan pejabat masing-masing.</w:t>
      </w:r>
    </w:p>
    <w:p w14:paraId="189600D7" w14:textId="2F74EA59" w:rsidR="003E28A6" w:rsidRPr="00605454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Program kerjasama terbaik (sinergi) yang telah </w:t>
      </w:r>
      <w:r w:rsidRPr="007F5279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dilaksanakan pada tahun 2019 dan tahun 2020</w:t>
      </w:r>
      <w:r w:rsidR="001A3E4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0445CF" w14:textId="7C1F8209" w:rsidR="00605454" w:rsidRPr="00BE425F" w:rsidRDefault="00605454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Semua penyertaan perlu </w:t>
      </w:r>
      <w:r w:rsidRPr="007F5279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disertakan bukti-bukti penganjuran dalam bentuk slaid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85C057" w14:textId="7269923A" w:rsidR="003E28A6" w:rsidRPr="00BE425F" w:rsidRDefault="003E28A6" w:rsidP="007F5279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F1FD8E" w14:textId="751BC137" w:rsid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8243E0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55CB581" w14:textId="77777777" w:rsidR="007F5279" w:rsidRPr="00BE425F" w:rsidRDefault="007F5279" w:rsidP="007F5279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Penilaian adalah berdasarkan kepada aspek berikut :</w:t>
      </w:r>
    </w:p>
    <w:p w14:paraId="50ABBBA0" w14:textId="77777777" w:rsidR="007F5279" w:rsidRPr="00BE425F" w:rsidRDefault="007F5279" w:rsidP="007F5279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6749D7F1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05454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Bilangan aktiviti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Pembangunan Pelajar Holisitik (HSD) yang dianjurkan secara bersama/ berkolaborasi dengan Jabatan Timbalan Naib Canselor (HEP) pada tahun dinilai.</w:t>
      </w:r>
    </w:p>
    <w:p w14:paraId="16EE2B32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Aktiviti yang dianjurkan secara bersinergi telah </w:t>
      </w:r>
      <w:r w:rsidRPr="00605454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didaftarkan di dalam Sistem Aktiviti Pelajar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di bawah portal UTMAcad.</w:t>
      </w:r>
    </w:p>
    <w:p w14:paraId="49FBCD31" w14:textId="3A29D466" w:rsidR="007F5279" w:rsidRPr="00BC6DBD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Peringkat p</w:t>
      </w:r>
      <w:r w:rsidRPr="00605454">
        <w:rPr>
          <w:rFonts w:ascii="Arial" w:hAnsi="Arial" w:cs="Arial"/>
          <w:sz w:val="22"/>
          <w:szCs w:val="22"/>
          <w:lang w:val="ms-MY"/>
        </w:rPr>
        <w:t xml:space="preserve">enganjuran </w:t>
      </w:r>
      <w:r>
        <w:rPr>
          <w:rFonts w:ascii="Arial" w:hAnsi="Arial" w:cs="Arial"/>
          <w:sz w:val="22"/>
          <w:szCs w:val="22"/>
          <w:lang w:val="ms-MY"/>
        </w:rPr>
        <w:t xml:space="preserve">adalah bebas </w:t>
      </w:r>
      <w:r w:rsidRPr="00605454">
        <w:rPr>
          <w:rFonts w:ascii="Arial" w:hAnsi="Arial" w:cs="Arial"/>
          <w:sz w:val="22"/>
          <w:szCs w:val="22"/>
          <w:lang w:val="ms-MY"/>
        </w:rPr>
        <w:t>sama ada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>di</w:t>
      </w:r>
      <w:r>
        <w:rPr>
          <w:rFonts w:ascii="Arial" w:hAnsi="Arial" w:cs="Arial"/>
          <w:b/>
          <w:sz w:val="22"/>
          <w:szCs w:val="22"/>
          <w:lang w:val="ms-MY"/>
        </w:rPr>
        <w:t xml:space="preserve"> peringkat Fakulti, Universiti, Daerah, Negeri, Kebangsaan </w:t>
      </w:r>
      <w:r w:rsidRPr="00605454">
        <w:rPr>
          <w:rFonts w:ascii="Arial" w:hAnsi="Arial" w:cs="Arial"/>
          <w:sz w:val="22"/>
          <w:szCs w:val="22"/>
          <w:lang w:val="ms-MY"/>
        </w:rPr>
        <w:t>atau</w:t>
      </w:r>
      <w:r>
        <w:rPr>
          <w:rFonts w:ascii="Arial" w:hAnsi="Arial" w:cs="Arial"/>
          <w:b/>
          <w:sz w:val="22"/>
          <w:szCs w:val="22"/>
          <w:lang w:val="ms-MY"/>
        </w:rPr>
        <w:t xml:space="preserve"> Antarabangsa</w:t>
      </w:r>
      <w:r>
        <w:rPr>
          <w:rFonts w:ascii="Arial" w:hAnsi="Arial" w:cs="Arial"/>
          <w:b/>
          <w:sz w:val="22"/>
          <w:szCs w:val="22"/>
          <w:lang w:val="ms-MY"/>
        </w:rPr>
        <w:t>.</w:t>
      </w:r>
      <w:r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14:paraId="5BFBBB33" w14:textId="5DAFFC04" w:rsidR="007F5279" w:rsidRPr="00605454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605454">
        <w:rPr>
          <w:rFonts w:ascii="Arial" w:hAnsi="Arial" w:cs="Arial"/>
          <w:b/>
          <w:sz w:val="22"/>
          <w:szCs w:val="22"/>
        </w:rPr>
        <w:t>Semua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kategori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Pembangunan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diambilkira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seperti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Kepimpinan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Keusahawanan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Pengurusan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Inovasi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Kreativiti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Pengkayaan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Akademik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Kaunseling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Pembangunan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Kerjaya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Khidmat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Komuniti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</w:t>
      </w:r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</w:t>
      </w:r>
      <w:r>
        <w:rPr>
          <w:rFonts w:ascii="Arial" w:hAnsi="Arial" w:cs="Arial"/>
          <w:b/>
          <w:sz w:val="22"/>
          <w:szCs w:val="22"/>
        </w:rPr>
        <w:t>sukarelawanan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Sukan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/>
          <w:sz w:val="22"/>
          <w:szCs w:val="22"/>
        </w:rPr>
        <w:t>Rekreasi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atau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Kebudayaan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Kerohanian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>.</w:t>
      </w:r>
    </w:p>
    <w:p w14:paraId="63496AAB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HSD yang </w:t>
      </w:r>
      <w:proofErr w:type="spellStart"/>
      <w:r>
        <w:rPr>
          <w:rFonts w:ascii="Arial" w:hAnsi="Arial" w:cs="Arial"/>
          <w:sz w:val="22"/>
          <w:szCs w:val="22"/>
        </w:rPr>
        <w:t>dianjurkan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menyumbang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kepada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pembangunan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pengetahuan</w:t>
      </w:r>
      <w:proofErr w:type="spellEnd"/>
      <w:proofErr w:type="gramStart"/>
      <w:r>
        <w:rPr>
          <w:rFonts w:ascii="Arial" w:hAnsi="Arial" w:cs="Arial"/>
          <w:b/>
          <w:sz w:val="22"/>
          <w:szCs w:val="22"/>
        </w:rPr>
        <w:t xml:space="preserve">, </w:t>
      </w:r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kemahiran</w:t>
      </w:r>
      <w:proofErr w:type="spellEnd"/>
      <w:proofErr w:type="gram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atau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pembangunan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sahsiah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28E057B" w14:textId="77777777" w:rsidR="007F5279" w:rsidRPr="008243E0" w:rsidRDefault="007F5279" w:rsidP="007F5279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7CCDF76" w14:textId="6D74ED9D" w:rsidR="008243E0" w:rsidRPr="008243E0" w:rsidRDefault="007F5279" w:rsidP="007F5279">
      <w:pPr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Penilaian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adalah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berdasarkan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kreativiti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Pr="008243E0">
        <w:rPr>
          <w:rFonts w:ascii="Arial" w:hAnsi="Arial" w:cs="Arial"/>
          <w:sz w:val="22"/>
          <w:szCs w:val="22"/>
        </w:rPr>
        <w:t>inovasi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inisiatif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laksanakan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43E0">
        <w:rPr>
          <w:rFonts w:ascii="Arial" w:hAnsi="Arial" w:cs="Arial"/>
          <w:sz w:val="22"/>
          <w:szCs w:val="22"/>
        </w:rPr>
        <w:t>sama</w:t>
      </w:r>
      <w:proofErr w:type="spellEnd"/>
      <w:proofErr w:type="gram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perancangan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jelas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sinergi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komitmen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berterusan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menjayakan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hasrat</w:t>
      </w:r>
      <w:proofErr w:type="spellEnd"/>
      <w:r>
        <w:rPr>
          <w:rFonts w:ascii="Arial" w:hAnsi="Arial" w:cs="Arial"/>
          <w:sz w:val="22"/>
          <w:szCs w:val="22"/>
        </w:rPr>
        <w:t xml:space="preserve"> HSD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</w:p>
    <w:p w14:paraId="29DD2C18" w14:textId="77777777" w:rsidR="008243E0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98278C8" w14:textId="77777777" w:rsidR="00674F2B" w:rsidRDefault="00674F2B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D608385" w14:textId="77777777" w:rsidR="00674F2B" w:rsidRPr="00BE425F" w:rsidRDefault="00674F2B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P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A09EC63" w14:textId="0422C80D" w:rsidR="0095590C" w:rsidRPr="008243E0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7C707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30 November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2021 (</w:t>
      </w:r>
      <w:r w:rsidR="007C707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Selasa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 jam 12</w:t>
      </w:r>
      <w:r w:rsidR="009804D4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.00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tengahari.</w:t>
      </w:r>
    </w:p>
    <w:p w14:paraId="5F880B94" w14:textId="77777777" w:rsid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AA2709E" w14:textId="77777777" w:rsidR="00674F2B" w:rsidRDefault="00674F2B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77777777" w:rsidR="0095590C" w:rsidRPr="00BE425F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anugerah sepertimana alamat di bawah :</w:t>
      </w:r>
    </w:p>
    <w:p w14:paraId="24CFC544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208DF54F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 w:rsidR="0060545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Garuda Emas (Sinergi</w:t>
      </w:r>
      <w:r w:rsidR="007C707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Terbaik</w:t>
      </w:r>
      <w:r w:rsidR="00E10B49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</w:t>
      </w:r>
      <w:r w:rsidR="007C707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– </w:t>
      </w:r>
      <w:r w:rsidR="0060545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</w:t>
      </w:r>
      <w:r w:rsidR="00E10B49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n</w:t>
      </w:r>
      <w:r w:rsidR="0060545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calonan PTj</w:t>
      </w:r>
    </w:p>
    <w:p w14:paraId="6478B4DA" w14:textId="05CC289F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Bahagian </w:t>
      </w:r>
      <w:r w:rsidR="0060545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Aktiviti dan Pembangunan Pelajar (BAPP)</w:t>
      </w:r>
    </w:p>
    <w:p w14:paraId="0C327904" w14:textId="1D278703" w:rsidR="0095590C" w:rsidRPr="00BE425F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3252CD8D" w14:textId="48F8DFD1" w:rsidR="008243E0" w:rsidRDefault="0095590C" w:rsidP="0095590C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 </w:t>
      </w:r>
      <w:r w:rsidR="00605454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Encik Ahmad Najahalhayyi</w:t>
      </w:r>
      <w:r w:rsidR="003530B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</w:t>
      </w:r>
      <w:r w:rsidR="0046394B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bin </w:t>
      </w:r>
      <w:r w:rsidR="00605454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Zulkifli</w:t>
      </w:r>
      <w:r w:rsidR="00E10B49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| ahmadnajah@utm.my</w:t>
      </w: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78AD2B95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F359" w14:textId="55734AFB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INDIVIDU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178C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22BF53EF" w14:textId="77777777" w:rsidR="0095590C" w:rsidRDefault="00605454" w:rsidP="00605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-</w:t>
            </w:r>
          </w:p>
          <w:p w14:paraId="670CFF5B" w14:textId="35B84417" w:rsidR="00605454" w:rsidRPr="00BE425F" w:rsidRDefault="00605454" w:rsidP="00605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  <w:tr w:rsidR="0008708D" w:rsidRPr="00BE425F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7C3558A6" w:rsidR="00322074" w:rsidRPr="00BE425F" w:rsidRDefault="0095590C" w:rsidP="0032207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BERKUMPULAN</w:t>
            </w:r>
            <w:r w:rsidR="00322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 PTJ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48B8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33D0F877" w:rsidR="0008708D" w:rsidRPr="00BE425F" w:rsidRDefault="007F071F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33D0F4D1" w14:textId="18BA16A4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 w:rsidR="009804D4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5944CB7" w14:textId="4DC4DFDF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6F2FD318" w14:textId="77777777" w:rsidR="008243E0" w:rsidRPr="00BE425F" w:rsidRDefault="008243E0">
      <w:pPr>
        <w:rPr>
          <w:rFonts w:ascii="Arial" w:hAnsi="Arial" w:cs="Arial"/>
          <w:sz w:val="22"/>
          <w:szCs w:val="22"/>
          <w:lang w:val="ms-MY" w:eastAsia="en-MY"/>
        </w:rPr>
      </w:pPr>
    </w:p>
    <w:p w14:paraId="1F062A07" w14:textId="0FFDD114" w:rsidR="003E28A6" w:rsidRPr="00BE425F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Style w:val="TableGrid"/>
        <w:tblW w:w="1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78"/>
        <w:gridCol w:w="4857"/>
        <w:gridCol w:w="1350"/>
        <w:gridCol w:w="278"/>
        <w:gridCol w:w="1700"/>
      </w:tblGrid>
      <w:tr w:rsidR="009A0FEC" w:rsidRPr="00122271" w14:paraId="5EDD6B40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0D556770" w14:textId="2FDEEBA0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  <w:r w:rsidR="00605454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PTj</w:t>
            </w:r>
            <w:r w:rsidR="00720F04">
              <w:rPr>
                <w:rFonts w:ascii="Arial" w:hAnsi="Arial" w:cs="Arial"/>
                <w:bCs/>
                <w:sz w:val="22"/>
                <w:szCs w:val="22"/>
                <w:lang w:val="ms-MY"/>
              </w:rPr>
              <w:t>/ Fakulti</w:t>
            </w:r>
          </w:p>
        </w:tc>
        <w:tc>
          <w:tcPr>
            <w:tcW w:w="278" w:type="dxa"/>
            <w:vAlign w:val="center"/>
          </w:tcPr>
          <w:p w14:paraId="206DFBB2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365DA47F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417C64E4" w14:textId="06A8ACD1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5C3766FA" w14:textId="24C3CD53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54767117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9A0FEC" w:rsidRPr="00122271" w14:paraId="4E9DBE30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6F6865AA" w14:textId="06E9D39E" w:rsidR="009A0FEC" w:rsidRPr="00122271" w:rsidRDefault="0060545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 Wakil PTj</w:t>
            </w:r>
          </w:p>
        </w:tc>
        <w:tc>
          <w:tcPr>
            <w:tcW w:w="278" w:type="dxa"/>
            <w:vAlign w:val="center"/>
          </w:tcPr>
          <w:p w14:paraId="13112EC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53C8A99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605454" w:rsidRPr="00122271" w14:paraId="19AB0CC8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5B6AAC96" w14:textId="673CB486" w:rsidR="00605454" w:rsidRPr="00122271" w:rsidRDefault="0060545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Pekerja</w:t>
            </w:r>
          </w:p>
        </w:tc>
        <w:tc>
          <w:tcPr>
            <w:tcW w:w="278" w:type="dxa"/>
            <w:vAlign w:val="center"/>
          </w:tcPr>
          <w:p w14:paraId="266BE0AB" w14:textId="1EE65F7C" w:rsidR="00605454" w:rsidRPr="00122271" w:rsidRDefault="0060545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396C25C" w14:textId="77777777" w:rsidR="00605454" w:rsidRPr="00122271" w:rsidRDefault="0060545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9A0FEC" w:rsidRPr="00122271" w14:paraId="6B24E7F5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14961088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5C04E3C2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2963C5DA" w14:textId="77777777" w:rsidR="00122271" w:rsidRPr="00122271" w:rsidRDefault="00122271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42A265B7" w14:textId="77777777" w:rsidR="00122271" w:rsidRPr="00122271" w:rsidRDefault="00122271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720F04" w:rsidRPr="00122271" w14:paraId="5406C4F9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298FA83F" w14:textId="0CA83A0B" w:rsidR="00720F04" w:rsidRPr="00122271" w:rsidRDefault="00720F0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Bahagian/</w:t>
            </w:r>
            <w:r w:rsidR="000145E8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Unit</w:t>
            </w:r>
          </w:p>
        </w:tc>
        <w:tc>
          <w:tcPr>
            <w:tcW w:w="278" w:type="dxa"/>
            <w:vAlign w:val="center"/>
          </w:tcPr>
          <w:p w14:paraId="07364BD6" w14:textId="282DD256" w:rsidR="00720F04" w:rsidRPr="00122271" w:rsidRDefault="00720F0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49080724" w14:textId="77777777" w:rsidR="00720F04" w:rsidRPr="00122271" w:rsidRDefault="00720F04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F653C0" w:rsidRPr="00122271" w14:paraId="0FD02543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2020B60C" w14:textId="2C859B21" w:rsidR="00F653C0" w:rsidRPr="00122271" w:rsidRDefault="00F653C0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Telefon untuk dihubungi</w:t>
            </w:r>
          </w:p>
        </w:tc>
        <w:tc>
          <w:tcPr>
            <w:tcW w:w="278" w:type="dxa"/>
            <w:vAlign w:val="center"/>
          </w:tcPr>
          <w:p w14:paraId="21F4A3C2" w14:textId="05ECBA90" w:rsidR="00F653C0" w:rsidRDefault="00F653C0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413B0233" w14:textId="77777777" w:rsidR="00F653C0" w:rsidRPr="00122271" w:rsidRDefault="00F653C0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73AA003A" w14:textId="1C7F7EB6" w:rsidR="00122271" w:rsidRPr="00122271" w:rsidRDefault="00122271" w:rsidP="00122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590237D0" w14:textId="3A497A20" w:rsidR="00122271" w:rsidRDefault="00122271" w:rsidP="00720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20"/>
          <w:szCs w:val="20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 xml:space="preserve"> </w:t>
      </w: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2256663F" w:rsidR="00BE425F" w:rsidRPr="0046394B" w:rsidRDefault="007F527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program sinergi atau aktiviti yang melibatkan kolaborasi bersama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(Hal Ehwal Pelajar)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yang pernah dilaksanakan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bagi tahun penilaian 201</w:t>
      </w:r>
      <w:r w:rsidRPr="0046394B">
        <w:rPr>
          <w:rFonts w:ascii="Arial" w:hAnsi="Arial" w:cs="Arial"/>
          <w:sz w:val="22"/>
          <w:szCs w:val="22"/>
          <w:lang w:val="ms-MY"/>
        </w:rPr>
        <w:t>9 &amp; 2020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>.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</w:p>
    <w:p w14:paraId="74DDC062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3910368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E079C39" w14:textId="366B1783" w:rsidR="00BE425F" w:rsidRPr="0046394B" w:rsidRDefault="00674F2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>
        <w:rPr>
          <w:rFonts w:ascii="Arial" w:hAnsi="Arial" w:cs="Arial"/>
          <w:b/>
          <w:color w:val="000000"/>
          <w:sz w:val="22"/>
          <w:szCs w:val="22"/>
          <w:lang w:val="ms-MY"/>
        </w:rPr>
        <w:t>SINERGI ATAU PROGRAM KERJASAMA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YANG </w:t>
      </w:r>
      <w:r>
        <w:rPr>
          <w:rFonts w:ascii="Arial" w:hAnsi="Arial" w:cs="Arial"/>
          <w:b/>
          <w:color w:val="000000"/>
          <w:sz w:val="22"/>
          <w:szCs w:val="22"/>
          <w:lang w:val="ms-MY"/>
        </w:rPr>
        <w:t>DILAKSANAKAN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4207"/>
        <w:gridCol w:w="2051"/>
        <w:gridCol w:w="2051"/>
        <w:gridCol w:w="1349"/>
      </w:tblGrid>
      <w:tr w:rsidR="00E10B49" w:rsidRPr="0046394B" w14:paraId="566B8AF1" w14:textId="77777777" w:rsidTr="00E10B49">
        <w:tc>
          <w:tcPr>
            <w:tcW w:w="5000" w:type="pct"/>
            <w:gridSpan w:val="5"/>
            <w:shd w:val="clear" w:color="auto" w:fill="BFBFBF"/>
          </w:tcPr>
          <w:p w14:paraId="45011ABC" w14:textId="440BB327" w:rsidR="00E10B49" w:rsidRPr="0046394B" w:rsidRDefault="00E10B49" w:rsidP="0071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AKTIVITI PEMBANGUNAN PELAJAR HOLISITIK (HSD) YANG DILAKSANAKAN</w:t>
            </w:r>
          </w:p>
        </w:tc>
      </w:tr>
      <w:tr w:rsidR="00E10B49" w:rsidRPr="0046394B" w14:paraId="52245ACB" w14:textId="77777777" w:rsidTr="005B7921">
        <w:tc>
          <w:tcPr>
            <w:tcW w:w="310" w:type="pct"/>
            <w:shd w:val="clear" w:color="auto" w:fill="auto"/>
            <w:vAlign w:val="center"/>
          </w:tcPr>
          <w:p w14:paraId="76BE27EC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780E89E8" w14:textId="72F8BBBC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AKTIVITI/ PROGRAM</w:t>
            </w:r>
          </w:p>
        </w:tc>
        <w:tc>
          <w:tcPr>
            <w:tcW w:w="996" w:type="pct"/>
            <w:vAlign w:val="center"/>
          </w:tcPr>
          <w:p w14:paraId="3AB99FF4" w14:textId="541DB370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85298AC" w14:textId="77777777" w:rsidR="00E10B49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PERINGKAT</w:t>
            </w:r>
          </w:p>
          <w:p w14:paraId="60CD8F2D" w14:textId="679D5175" w:rsidR="00E10B49" w:rsidRPr="00E10B49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E10B4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>*</w:t>
            </w:r>
            <w:r w:rsidR="007F527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 xml:space="preserve">Fakulti/ </w:t>
            </w:r>
            <w:r w:rsidRPr="00E10B4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>UTM/ Daerah/ Negeri/ Kebangsaan/ Antarabangsa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8FAA1F7" w14:textId="7D462DA9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 PESERTA</w:t>
            </w:r>
          </w:p>
        </w:tc>
      </w:tr>
      <w:tr w:rsidR="00E10B49" w:rsidRPr="0046394B" w14:paraId="372B9BA4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57BC0452" w14:textId="1DD5B18C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15F5CEE4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15FB9B5F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20EC0F8" w14:textId="7E3A19C5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B0DB026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096E8634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549171D8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6AC95B7C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49C7931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862BAB1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EA0C9E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4B473A29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4B8E24BF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27248B34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3FFD1F3C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6CA4165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DFAD841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68266D3D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0E2FE599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5E87E430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1E49FBD4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74EA732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F70DEF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0E2F64FC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0F2ED37A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1273BB4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7CE5337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7FF53D4A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E3D3BE3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29CF11BD" w14:textId="65BDE1BB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i/>
          <w:iCs/>
          <w:color w:val="000000"/>
          <w:sz w:val="20"/>
          <w:szCs w:val="20"/>
          <w:lang w:val="ms-MY"/>
        </w:rPr>
        <w:t>Sila buat lampiran jika ruangan tidak mencukupi</w:t>
      </w: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20BCBF" w14:textId="7728BEFF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* Sila kemukakan </w:t>
      </w:r>
      <w:r w:rsidR="00674F2B">
        <w:rPr>
          <w:rFonts w:ascii="Arial" w:hAnsi="Arial" w:cs="Arial"/>
          <w:b/>
          <w:color w:val="000000"/>
          <w:sz w:val="20"/>
          <w:szCs w:val="20"/>
          <w:lang w:val="ms-MY"/>
        </w:rPr>
        <w:t>slaid</w:t>
      </w: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sokongan </w:t>
      </w:r>
      <w:r w:rsidR="00674F2B">
        <w:rPr>
          <w:rFonts w:ascii="Arial" w:hAnsi="Arial" w:cs="Arial"/>
          <w:b/>
          <w:color w:val="000000"/>
          <w:sz w:val="20"/>
          <w:szCs w:val="20"/>
          <w:lang w:val="ms-MY"/>
        </w:rPr>
        <w:t>dan bahan-bahan bukti</w:t>
      </w:r>
    </w:p>
    <w:p w14:paraId="67CA9433" w14:textId="08F0998F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F92A9C0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13FBAA0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69A669" w14:textId="77777777" w:rsidR="005B7921" w:rsidRPr="00BE425F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96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32EC43EB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</w:t>
      </w:r>
      <w:r w:rsidR="00322074">
        <w:rPr>
          <w:rFonts w:ascii="Arial" w:hAnsi="Arial" w:cs="Arial"/>
          <w:color w:val="000000"/>
          <w:sz w:val="22"/>
          <w:szCs w:val="22"/>
          <w:lang w:val="ms-MY"/>
        </w:rPr>
        <w:t>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460D47D1" w:rsidR="00BE425F" w:rsidRPr="0046394B" w:rsidRDefault="005B7921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       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>Tandatangan Staf</w:t>
      </w:r>
      <w:r w:rsidR="00322074">
        <w:rPr>
          <w:rFonts w:ascii="Arial" w:hAnsi="Arial" w:cs="Arial"/>
          <w:color w:val="000000"/>
          <w:sz w:val="22"/>
          <w:szCs w:val="22"/>
          <w:lang w:val="ms-MY"/>
        </w:rPr>
        <w:t>/ Wakil PTj</w:t>
      </w:r>
    </w:p>
    <w:p w14:paraId="35A836D7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114C9533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2521ECC1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21845D17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DF3FEF0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4488373F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8BC41AE" w14:textId="77777777" w:rsidR="005B7921" w:rsidRPr="0046394B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96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PERAKUAN OLEH KETUA JABATAN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0B34CBA6" w14:textId="79D10560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3A1C4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noProof/>
          <w:color w:val="000000"/>
          <w:sz w:val="22"/>
          <w:szCs w:val="22"/>
          <w:lang w:val="ms-MY"/>
        </w:rPr>
        <w:pict w14:anchorId="535570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3A1C4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2"/>
          <w:szCs w:val="22"/>
          <w:lang w:val="ms-MY"/>
        </w:rPr>
        <w:pict w14:anchorId="7661312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3A1C4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ms-MY"/>
        </w:rPr>
        <w:pict w14:anchorId="5850954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6325DCED" w14:textId="3DDA18DD" w:rsidR="00BE425F" w:rsidRPr="00412FCE" w:rsidRDefault="00BE425F" w:rsidP="005B792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sectPr w:rsidR="00BE425F" w:rsidRPr="00412FCE" w:rsidSect="003E28A6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B90D" w14:textId="77777777" w:rsidR="003A1C4B" w:rsidRDefault="003A1C4B">
      <w:r>
        <w:separator/>
      </w:r>
    </w:p>
  </w:endnote>
  <w:endnote w:type="continuationSeparator" w:id="0">
    <w:p w14:paraId="2738CD47" w14:textId="77777777" w:rsidR="003A1C4B" w:rsidRDefault="003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E9B6" w14:textId="77777777" w:rsidR="003A1C4B" w:rsidRDefault="003A1C4B">
      <w:r>
        <w:separator/>
      </w:r>
    </w:p>
  </w:footnote>
  <w:footnote w:type="continuationSeparator" w:id="0">
    <w:p w14:paraId="16FD51D5" w14:textId="77777777" w:rsidR="003A1C4B" w:rsidRDefault="003A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2561" w14:textId="77777777" w:rsidR="0008708D" w:rsidRDefault="003A1C4B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85.35pt;height:23.4pt;rotation:315;z-index:-251659264;mso-wrap-style:squar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9ABC" w14:textId="0658066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12B3DC9D">
              <wp:simplePos x="0" y="0"/>
              <wp:positionH relativeFrom="column">
                <wp:posOffset>2676525</wp:posOffset>
              </wp:positionH>
              <wp:positionV relativeFrom="paragraph">
                <wp:posOffset>0</wp:posOffset>
              </wp:positionV>
              <wp:extent cx="3962400" cy="6858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737FE4E1" w14:textId="5D3DB981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BC6DB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GARUDA EMAS (SINERGI TERBAIK</w:t>
                          </w:r>
                          <w:proofErr w:type="gramStart"/>
                          <w:r w:rsidR="00BC6DB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) </w:t>
                          </w:r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</w:t>
                          </w:r>
                          <w:proofErr w:type="gramEnd"/>
                          <w:r w:rsidR="007F0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C6DB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PTJ</w:t>
                          </w:r>
                        </w:p>
                        <w:p w14:paraId="0C7C764B" w14:textId="5188E310" w:rsidR="0008708D" w:rsidRDefault="00BC6D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Majlis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C033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 w:rsidR="00C033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75pt;margin-top:0;width:31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737FE4E1" w14:textId="5D3DB981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BC6DB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GARUDA EMAS (SINERGI TERBAIK</w:t>
                    </w:r>
                    <w:proofErr w:type="gramStart"/>
                    <w:r w:rsidR="00BC6DB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) </w:t>
                    </w:r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</w:t>
                    </w:r>
                    <w:proofErr w:type="gramEnd"/>
                    <w:r w:rsidR="007F0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BC6DB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PTJ</w:t>
                    </w:r>
                  </w:p>
                  <w:p w14:paraId="0C7C764B" w14:textId="5188E310" w:rsidR="0008708D" w:rsidRDefault="00BC6DB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Majlis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033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 w:rsidR="00C033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83D07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" filled="f" strokecolor="#900" strokeweight="1pt">
              <w10:wrap anchorx="margin"/>
            </v:rect>
          </w:pict>
        </mc:Fallback>
      </mc:AlternateContent>
    </w:r>
    <w:r w:rsidR="007F071F">
      <w:rPr>
        <w:noProof/>
        <w:lang w:val="en-MY" w:eastAsia="en-MY"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732A" w14:textId="77777777" w:rsidR="0008708D" w:rsidRDefault="003A1C4B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85.35pt;height:23.4pt;rotation:315;z-index:-251660288;mso-wrap-style:squar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2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8"/>
    <w:rsid w:val="00002D58"/>
    <w:rsid w:val="000145E8"/>
    <w:rsid w:val="00017FCD"/>
    <w:rsid w:val="000228C2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A2C27"/>
    <w:rsid w:val="001A3E46"/>
    <w:rsid w:val="001C63F0"/>
    <w:rsid w:val="001D05EC"/>
    <w:rsid w:val="001F55CF"/>
    <w:rsid w:val="001F61C4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22074"/>
    <w:rsid w:val="003530B1"/>
    <w:rsid w:val="00360C45"/>
    <w:rsid w:val="00373CB2"/>
    <w:rsid w:val="003948C3"/>
    <w:rsid w:val="003A1C4B"/>
    <w:rsid w:val="003C17BB"/>
    <w:rsid w:val="003E28A6"/>
    <w:rsid w:val="003E4315"/>
    <w:rsid w:val="003E7E74"/>
    <w:rsid w:val="003F13D5"/>
    <w:rsid w:val="0040151B"/>
    <w:rsid w:val="00412FCE"/>
    <w:rsid w:val="00433C91"/>
    <w:rsid w:val="00440E7F"/>
    <w:rsid w:val="0045248D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45636"/>
    <w:rsid w:val="0055207A"/>
    <w:rsid w:val="005743A5"/>
    <w:rsid w:val="005744E9"/>
    <w:rsid w:val="0059025C"/>
    <w:rsid w:val="005B7038"/>
    <w:rsid w:val="005B7921"/>
    <w:rsid w:val="005E4FC1"/>
    <w:rsid w:val="005F10D4"/>
    <w:rsid w:val="005F3232"/>
    <w:rsid w:val="005F351D"/>
    <w:rsid w:val="00604A3E"/>
    <w:rsid w:val="00605454"/>
    <w:rsid w:val="00617958"/>
    <w:rsid w:val="00634E63"/>
    <w:rsid w:val="00642AE9"/>
    <w:rsid w:val="00644E1E"/>
    <w:rsid w:val="0064565C"/>
    <w:rsid w:val="00650C92"/>
    <w:rsid w:val="0065395B"/>
    <w:rsid w:val="006615AA"/>
    <w:rsid w:val="00674F2B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13D50"/>
    <w:rsid w:val="00720D8F"/>
    <w:rsid w:val="00720F04"/>
    <w:rsid w:val="0075668F"/>
    <w:rsid w:val="00763D72"/>
    <w:rsid w:val="007644AF"/>
    <w:rsid w:val="00766B9A"/>
    <w:rsid w:val="00770F96"/>
    <w:rsid w:val="00775BF2"/>
    <w:rsid w:val="00776B27"/>
    <w:rsid w:val="00783235"/>
    <w:rsid w:val="00790F0B"/>
    <w:rsid w:val="007A6030"/>
    <w:rsid w:val="007C1DD8"/>
    <w:rsid w:val="007C54F0"/>
    <w:rsid w:val="007C707F"/>
    <w:rsid w:val="007E031D"/>
    <w:rsid w:val="007E3220"/>
    <w:rsid w:val="007F071F"/>
    <w:rsid w:val="007F1E8B"/>
    <w:rsid w:val="007F5279"/>
    <w:rsid w:val="00810FCD"/>
    <w:rsid w:val="008123A1"/>
    <w:rsid w:val="008243E0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7E40"/>
    <w:rsid w:val="008F2FB2"/>
    <w:rsid w:val="00915CD5"/>
    <w:rsid w:val="00921EFC"/>
    <w:rsid w:val="009360B2"/>
    <w:rsid w:val="0095590C"/>
    <w:rsid w:val="00956FD4"/>
    <w:rsid w:val="00964BE4"/>
    <w:rsid w:val="00977CB6"/>
    <w:rsid w:val="009804D4"/>
    <w:rsid w:val="0098396C"/>
    <w:rsid w:val="0099054E"/>
    <w:rsid w:val="009A0FEC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6560B"/>
    <w:rsid w:val="00A74542"/>
    <w:rsid w:val="00A83EA1"/>
    <w:rsid w:val="00AA10EA"/>
    <w:rsid w:val="00AA2390"/>
    <w:rsid w:val="00AA4AA1"/>
    <w:rsid w:val="00AA7158"/>
    <w:rsid w:val="00AB3423"/>
    <w:rsid w:val="00AC1E26"/>
    <w:rsid w:val="00AC2E4F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C6DBD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D58F8"/>
    <w:rsid w:val="00CF165C"/>
    <w:rsid w:val="00D31273"/>
    <w:rsid w:val="00D347BC"/>
    <w:rsid w:val="00D43D3A"/>
    <w:rsid w:val="00D5510E"/>
    <w:rsid w:val="00D85930"/>
    <w:rsid w:val="00D87DFF"/>
    <w:rsid w:val="00DA2DA0"/>
    <w:rsid w:val="00DA5BCE"/>
    <w:rsid w:val="00DB0527"/>
    <w:rsid w:val="00DC6D01"/>
    <w:rsid w:val="00DE2917"/>
    <w:rsid w:val="00E10B49"/>
    <w:rsid w:val="00E25699"/>
    <w:rsid w:val="00E26AFC"/>
    <w:rsid w:val="00E55ACA"/>
    <w:rsid w:val="00E57F99"/>
    <w:rsid w:val="00E631BA"/>
    <w:rsid w:val="00E66634"/>
    <w:rsid w:val="00E86B73"/>
    <w:rsid w:val="00EB35B9"/>
    <w:rsid w:val="00ED02F3"/>
    <w:rsid w:val="00ED2C62"/>
    <w:rsid w:val="00EF79D4"/>
    <w:rsid w:val="00F00E71"/>
    <w:rsid w:val="00F02D05"/>
    <w:rsid w:val="00F06A42"/>
    <w:rsid w:val="00F1095B"/>
    <w:rsid w:val="00F50F38"/>
    <w:rsid w:val="00F529E9"/>
    <w:rsid w:val="00F5575B"/>
    <w:rsid w:val="00F653C0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2DE243"/>
  <w15:docId w15:val="{7A59A7DC-8D01-4BF8-8CC5-A3A8064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5B47-475D-467B-B5B4-42A2D7D4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Najah</dc:creator>
  <cp:keywords>ABK</cp:keywords>
  <cp:lastModifiedBy>Najah al-Hayyi</cp:lastModifiedBy>
  <cp:revision>6</cp:revision>
  <cp:lastPrinted>2015-09-13T04:09:00Z</cp:lastPrinted>
  <dcterms:created xsi:type="dcterms:W3CDTF">2021-10-26T08:41:00Z</dcterms:created>
  <dcterms:modified xsi:type="dcterms:W3CDTF">2021-10-26T09:10:00Z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