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6838"/>
      </w:tblGrid>
      <w:tr w:rsidR="00E94AB1" w:rsidRPr="00B57B36" w14:paraId="2A131A54" w14:textId="77777777" w:rsidTr="00E94AB1">
        <w:trPr>
          <w:trHeight w:val="1429"/>
        </w:trPr>
        <w:tc>
          <w:tcPr>
            <w:tcW w:w="1951" w:type="dxa"/>
          </w:tcPr>
          <w:p w14:paraId="4B780582" w14:textId="4DE64C2C" w:rsidR="00E94AB1" w:rsidRPr="00B57B36" w:rsidRDefault="00E94AB1" w:rsidP="00E94AB1">
            <w:pPr>
              <w:tabs>
                <w:tab w:val="left" w:pos="-108"/>
              </w:tabs>
              <w:ind w:left="-108" w:right="-254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E94AB1">
              <w:rPr>
                <w:rFonts w:cs="Arial"/>
                <w:b/>
                <w:bCs/>
                <w:i/>
                <w:iCs/>
                <w:noProof/>
                <w:color w:val="000066"/>
                <w:sz w:val="22"/>
                <w:szCs w:val="22"/>
                <w:lang w:eastAsia="it-IT"/>
              </w:rPr>
              <w:drawing>
                <wp:inline distT="0" distB="0" distL="0" distR="0" wp14:anchorId="1705144F" wp14:editId="5560407C">
                  <wp:extent cx="1173634" cy="801859"/>
                  <wp:effectExtent l="0" t="0" r="7620" b="0"/>
                  <wp:docPr id="1028" name="Picture 4" descr="C:\Users\0wner\Google Drive\2WORK\ICLCA\ICLCA 2018\Picture-blog\ICLCA logo 3 (Without 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0wner\Google Drive\2WORK\ICLCA\ICLCA 2018\Picture-blog\ICLCA logo 3 (Without 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14" cy="8092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14:paraId="599E5441" w14:textId="4D88C1ED" w:rsidR="00E94AB1" w:rsidRDefault="00E94AB1" w:rsidP="00E94AB1">
            <w:pPr>
              <w:ind w:right="-254"/>
              <w:jc w:val="right"/>
            </w:pPr>
          </w:p>
          <w:p w14:paraId="3FC4AFBE" w14:textId="31DB7AAC" w:rsidR="00E94AB1" w:rsidRDefault="00E94AB1" w:rsidP="00E94AB1">
            <w:pPr>
              <w:jc w:val="right"/>
            </w:pPr>
            <w:r>
              <w:t>4</w:t>
            </w:r>
            <w:r w:rsidRPr="00E94AB1">
              <w:rPr>
                <w:vertAlign w:val="superscript"/>
              </w:rPr>
              <w:t>th</w:t>
            </w:r>
            <w:r>
              <w:t xml:space="preserve"> International Conference on Low Carbon Asia </w:t>
            </w:r>
          </w:p>
          <w:p w14:paraId="261E3BAD" w14:textId="3C26E647" w:rsidR="00E94AB1" w:rsidRDefault="00E94AB1" w:rsidP="00E94AB1">
            <w:pPr>
              <w:jc w:val="right"/>
              <w:rPr>
                <w:sz w:val="16"/>
              </w:rPr>
            </w:pPr>
            <w:r>
              <w:t>Johor Bahru, Malaysia</w:t>
            </w:r>
            <w:r>
              <w:rPr>
                <w:sz w:val="16"/>
              </w:rPr>
              <w:t>.</w:t>
            </w:r>
          </w:p>
          <w:p w14:paraId="12848894" w14:textId="7D99803E" w:rsidR="00E94AB1" w:rsidRPr="00E94AB1" w:rsidRDefault="00E94AB1" w:rsidP="00E94AB1">
            <w:pPr>
              <w:pStyle w:val="ICLCABodytext"/>
              <w:ind w:firstLine="708"/>
              <w:jc w:val="right"/>
              <w:rPr>
                <w:lang w:val="en-GB"/>
              </w:rPr>
            </w:pPr>
            <w:r>
              <w:t>ICLCA 2018.</w:t>
            </w:r>
          </w:p>
        </w:tc>
      </w:tr>
      <w:tr w:rsidR="000A03B2" w:rsidRPr="00B57B36" w14:paraId="2D1B7169" w14:textId="77777777" w:rsidTr="00E94AB1">
        <w:trPr>
          <w:trHeight w:val="68"/>
        </w:trPr>
        <w:tc>
          <w:tcPr>
            <w:tcW w:w="8789" w:type="dxa"/>
            <w:gridSpan w:val="2"/>
          </w:tcPr>
          <w:p w14:paraId="4B0BB442" w14:textId="64D94DA2" w:rsidR="00300E56" w:rsidRPr="00B57B36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Guest Editors: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E94AB1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Jeng Shiun Lim, Peng Yen Liew, Wai Shin Ho, </w:t>
            </w:r>
            <w:r w:rsidR="00E94AB1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Jiří J</w:t>
            </w:r>
            <w:r w:rsidR="00E94AB1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>.</w:t>
            </w:r>
            <w:r w:rsidR="00E94AB1" w:rsidRPr="00B57B36">
              <w:rPr>
                <w:rFonts w:ascii="Tahoma" w:hAnsi="Tahoma" w:cs="Tahoma"/>
                <w:iCs/>
                <w:sz w:val="14"/>
                <w:szCs w:val="14"/>
                <w:lang w:eastAsia="it-IT"/>
              </w:rPr>
              <w:t xml:space="preserve"> Klemeš</w:t>
            </w:r>
          </w:p>
          <w:p w14:paraId="1B0F1814" w14:textId="66CD9CC4" w:rsidR="000A03B2" w:rsidRPr="00B57B36" w:rsidRDefault="00300E56" w:rsidP="00EC0E49">
            <w:pPr>
              <w:tabs>
                <w:tab w:val="left" w:pos="-108"/>
              </w:tabs>
              <w:spacing w:line="140" w:lineRule="atLeast"/>
              <w:ind w:left="-108"/>
              <w:jc w:val="left"/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E94AB1">
              <w:rPr>
                <w:rFonts w:ascii="Tahoma" w:hAnsi="Tahoma" w:cs="Tahoma"/>
                <w:b/>
                <w:iCs/>
                <w:color w:val="FFFFFF" w:themeColor="background1"/>
                <w:sz w:val="14"/>
                <w:szCs w:val="14"/>
                <w:lang w:eastAsia="it-IT"/>
              </w:rPr>
              <w:t>ISBN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 </w:t>
            </w:r>
            <w:r w:rsidR="00FA5F5F" w:rsidRPr="00E94AB1">
              <w:rPr>
                <w:rFonts w:ascii="Tahoma" w:hAnsi="Tahoma" w:cs="Tahoma"/>
                <w:color w:val="FFFFFF" w:themeColor="background1"/>
                <w:sz w:val="14"/>
                <w:szCs w:val="14"/>
              </w:rPr>
              <w:t>978-88-95608-67-9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; </w:t>
            </w:r>
            <w:r w:rsidRPr="00E94AB1">
              <w:rPr>
                <w:rFonts w:ascii="Tahoma" w:hAnsi="Tahoma" w:cs="Tahoma"/>
                <w:b/>
                <w:iCs/>
                <w:color w:val="FFFFFF" w:themeColor="background1"/>
                <w:sz w:val="14"/>
                <w:szCs w:val="14"/>
                <w:lang w:eastAsia="it-IT"/>
              </w:rPr>
              <w:t>ISSN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ICLCA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387F34EB" w:rsidR="00E978D0" w:rsidRPr="00B57B36" w:rsidRDefault="00600535" w:rsidP="00E978D0">
      <w:pPr>
        <w:pStyle w:val="ICLCATitle"/>
      </w:pPr>
      <w:r w:rsidRPr="00B57B36">
        <w:t xml:space="preserve">Insert Paper Title Here in Title Case [Style: </w:t>
      </w:r>
      <w:r w:rsidR="00E94AB1">
        <w:t>ICLCA</w:t>
      </w:r>
      <w:r w:rsidRPr="00B57B36">
        <w:t xml:space="preserve"> Title]</w:t>
      </w:r>
    </w:p>
    <w:p w14:paraId="2B3CA35C" w14:textId="2CF385B5" w:rsidR="00E978D0" w:rsidRPr="00B57B36" w:rsidRDefault="00600535" w:rsidP="00AB5011">
      <w:pPr>
        <w:pStyle w:val="ICLCA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</w:t>
      </w:r>
      <w:r w:rsidR="00E94AB1">
        <w:t>ICLCA</w:t>
      </w:r>
      <w:r w:rsidRPr="00B57B36">
        <w:t xml:space="preserve"> Authors]</w:t>
      </w:r>
    </w:p>
    <w:p w14:paraId="5053C5A8" w14:textId="7C3BB3F0" w:rsidR="00E978D0" w:rsidRPr="00B57B36" w:rsidRDefault="00E978D0" w:rsidP="00E978D0">
      <w:pPr>
        <w:pStyle w:val="ICLCA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</w:t>
      </w:r>
      <w:r w:rsidR="00E94AB1">
        <w:t>ICLCA</w:t>
      </w:r>
      <w:r w:rsidRPr="00B57B36">
        <w:t xml:space="preserve"> Address] </w:t>
      </w:r>
    </w:p>
    <w:p w14:paraId="38D29194" w14:textId="6A4E62D1" w:rsidR="00E978D0" w:rsidRPr="00B57B36" w:rsidRDefault="00E978D0" w:rsidP="00E978D0">
      <w:pPr>
        <w:pStyle w:val="ICLCA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</w:t>
      </w:r>
      <w:r w:rsidR="00E94AB1">
        <w:t>ICLCA</w:t>
      </w:r>
      <w:r w:rsidRPr="00B57B36">
        <w:t xml:space="preserve"> Address] </w:t>
      </w:r>
    </w:p>
    <w:p w14:paraId="0127A28D" w14:textId="7EE10653" w:rsidR="00E978D0" w:rsidRPr="00B57B36" w:rsidRDefault="00AB5011" w:rsidP="00E978D0">
      <w:pPr>
        <w:pStyle w:val="ICLCAemail"/>
      </w:pPr>
      <w:r>
        <w:t xml:space="preserve"> </w:t>
      </w:r>
      <w:r w:rsidR="00600535" w:rsidRPr="00B57B36">
        <w:t xml:space="preserve">corresponding.author@domain.com [Style: </w:t>
      </w:r>
      <w:r w:rsidR="00E94AB1">
        <w:t>ICLCA</w:t>
      </w:r>
      <w:r w:rsidR="00600535" w:rsidRPr="00B57B36">
        <w:t xml:space="preserve"> Email]</w:t>
      </w:r>
    </w:p>
    <w:p w14:paraId="0E302EFC" w14:textId="33FE2C7F" w:rsidR="00A4085C" w:rsidRDefault="00A4085C" w:rsidP="00A4085C">
      <w:pPr>
        <w:pStyle w:val="PRESBodytext"/>
        <w:rPr>
          <w:lang w:val="en-GB"/>
        </w:rPr>
      </w:pPr>
      <w:bookmarkStart w:id="0" w:name="_Hlk495475023"/>
      <w:r w:rsidRPr="00B57B36">
        <w:rPr>
          <w:lang w:val="en-GB"/>
        </w:rPr>
        <w:t xml:space="preserve">These instructions </w:t>
      </w:r>
      <w:r>
        <w:rPr>
          <w:lang w:val="en-GB"/>
        </w:rPr>
        <w:t xml:space="preserve">set the template for acceptance into the </w:t>
      </w:r>
      <w:r w:rsidRPr="00063D8F">
        <w:rPr>
          <w:i/>
          <w:lang w:val="en-GB"/>
        </w:rPr>
        <w:t xml:space="preserve">Proceedings of the </w:t>
      </w:r>
      <w:r>
        <w:rPr>
          <w:i/>
          <w:lang w:val="en-GB"/>
        </w:rPr>
        <w:t>4</w:t>
      </w:r>
      <w:r w:rsidRPr="00A4085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International Conference on Low Carbon Asia</w:t>
      </w:r>
      <w:r>
        <w:rPr>
          <w:lang w:val="en-GB"/>
        </w:rPr>
        <w:t xml:space="preserve">. </w:t>
      </w:r>
    </w:p>
    <w:p w14:paraId="698730D7" w14:textId="77777777" w:rsidR="00A4085C" w:rsidRDefault="00A4085C" w:rsidP="00A4085C">
      <w:pPr>
        <w:pStyle w:val="PRESBodytext"/>
        <w:rPr>
          <w:lang w:val="en-GB"/>
        </w:rPr>
      </w:pPr>
    </w:p>
    <w:p w14:paraId="0269AA43" w14:textId="7908D920" w:rsidR="00A4085C" w:rsidRDefault="00A4085C" w:rsidP="00A4085C">
      <w:pPr>
        <w:pStyle w:val="PRESBodytext"/>
        <w:rPr>
          <w:lang w:val="en-GB"/>
        </w:rPr>
      </w:pPr>
      <w:r w:rsidRPr="00063D8F">
        <w:rPr>
          <w:b/>
          <w:lang w:val="en-GB"/>
        </w:rPr>
        <w:t xml:space="preserve">The proceedings will </w:t>
      </w:r>
      <w:r>
        <w:rPr>
          <w:b/>
          <w:lang w:val="en-GB"/>
        </w:rPr>
        <w:t>NOT</w:t>
      </w:r>
      <w:r w:rsidRPr="00063D8F">
        <w:rPr>
          <w:b/>
          <w:lang w:val="en-GB"/>
        </w:rPr>
        <w:t xml:space="preserve"> be published online, only on a USB stick at the conference. </w:t>
      </w:r>
      <w:r>
        <w:rPr>
          <w:lang w:val="en-GB"/>
        </w:rPr>
        <w:t xml:space="preserve">If you want your ICLCA paper to be published, please use the CET template. </w:t>
      </w:r>
    </w:p>
    <w:p w14:paraId="0D23C710" w14:textId="77777777" w:rsidR="00A4085C" w:rsidRPr="00063D8F" w:rsidRDefault="00A4085C" w:rsidP="00A4085C">
      <w:pPr>
        <w:pStyle w:val="PRESBodytext"/>
        <w:rPr>
          <w:lang w:val="en-GB"/>
        </w:rPr>
      </w:pPr>
    </w:p>
    <w:p w14:paraId="04B319EE" w14:textId="59FB33D5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ICLCA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0D867A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Select the appropriate </w:t>
      </w:r>
      <w:r w:rsidR="00E94AB1">
        <w:rPr>
          <w:b/>
        </w:rPr>
        <w:t>ICLCA</w:t>
      </w:r>
      <w:r w:rsidRPr="00B57B36">
        <w:rPr>
          <w:b/>
        </w:rPr>
        <w:t xml:space="preserve"> formatting style</w:t>
      </w:r>
      <w:r w:rsidRPr="00B57B36">
        <w:t xml:space="preserve"> (see square brackets in this template for style names) for your text by looking in the “Home” tab in the “Styles” box, e.g. use [Style: </w:t>
      </w:r>
      <w:r w:rsidR="00E94AB1">
        <w:t>ICLCA</w:t>
      </w:r>
      <w:r w:rsidRPr="00B57B36">
        <w:t xml:space="preserve"> Body text] for the body</w:t>
      </w:r>
    </w:p>
    <w:p w14:paraId="73EA4951" w14:textId="209295DA" w:rsidR="00600535" w:rsidRPr="00B57B36" w:rsidRDefault="00600535" w:rsidP="00600535">
      <w:pPr>
        <w:pStyle w:val="ICLCA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ICLCA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ICLCA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ICLCA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bookmarkEnd w:id="0"/>
    <w:p w14:paraId="476B2F2E" w14:textId="77777777" w:rsidR="00600535" w:rsidRPr="00B57B36" w:rsidRDefault="00600535" w:rsidP="00600535">
      <w:pPr>
        <w:pStyle w:val="ICLCA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ICLCA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05FFC08C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 xml:space="preserve">references to relevant </w:t>
      </w:r>
      <w:r w:rsidR="00E94AB1">
        <w:t>ICLCA</w:t>
      </w:r>
      <w:r w:rsidRPr="00B57B36">
        <w:t xml:space="preserve"> articles from the past two years</w:t>
      </w:r>
    </w:p>
    <w:p w14:paraId="6AA09FD6" w14:textId="4EFFCDFC" w:rsidR="00600535" w:rsidRPr="00B57B36" w:rsidRDefault="00600535" w:rsidP="00600535">
      <w:pPr>
        <w:pStyle w:val="ICLCAListbullets"/>
        <w:numPr>
          <w:ilvl w:val="0"/>
          <w:numId w:val="13"/>
        </w:numPr>
      </w:pPr>
      <w:bookmarkStart w:id="1" w:name="_Hlk509909603"/>
      <w:bookmarkStart w:id="2" w:name="_GoBack"/>
      <w:commentRangeStart w:id="3"/>
      <w:r w:rsidRPr="00B57B36">
        <w:t>Do not attribute single statements to multiple references, i.e. lumped references, rather point to the unique contribution for each cited work and why it is important</w:t>
      </w:r>
      <w:commentRangeEnd w:id="3"/>
      <w:r w:rsidR="00101EA3">
        <w:rPr>
          <w:rStyle w:val="CommentReference"/>
        </w:rPr>
        <w:commentReference w:id="3"/>
      </w:r>
    </w:p>
    <w:p w14:paraId="2F20B88C" w14:textId="723F7DF2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Citation in the text is given by the surname of the author(s) followed by the year of publication</w:t>
      </w:r>
      <w:r w:rsidR="00AE5D5A">
        <w:t xml:space="preserve">- e.g. </w:t>
      </w:r>
      <w:commentRangeStart w:id="4"/>
      <w:r w:rsidR="00AE5D5A">
        <w:t>Lim (2016) or (Lim, 2016), </w:t>
      </w:r>
      <w:commentRangeEnd w:id="4"/>
      <w:r w:rsidR="00AE5D5A">
        <w:rPr>
          <w:rStyle w:val="CommentReference"/>
        </w:rPr>
        <w:commentReference w:id="4"/>
      </w:r>
      <w:commentRangeStart w:id="5"/>
      <w:r w:rsidR="00AE5D5A">
        <w:t>Lim</w:t>
      </w:r>
      <w:r w:rsidR="00AE5D5A">
        <w:t xml:space="preserve"> and Ho (2017) or (Lim and Ho</w:t>
      </w:r>
      <w:r w:rsidR="00AE5D5A">
        <w:t xml:space="preserve">, 2017), </w:t>
      </w:r>
      <w:commentRangeEnd w:id="5"/>
      <w:r w:rsidR="00AE5D5A">
        <w:rPr>
          <w:rStyle w:val="CommentReference"/>
        </w:rPr>
        <w:commentReference w:id="5"/>
      </w:r>
      <w:commentRangeStart w:id="6"/>
      <w:r w:rsidRPr="00B57B36">
        <w:t>Klemeš et al</w:t>
      </w:r>
      <w:r w:rsidR="00AB5011">
        <w:t xml:space="preserve">. (2016) or (Klemeš et al., </w:t>
      </w:r>
      <w:commentRangeEnd w:id="6"/>
      <w:r w:rsidR="00AE5D5A">
        <w:rPr>
          <w:rStyle w:val="CommentReference"/>
        </w:rPr>
        <w:commentReference w:id="6"/>
      </w:r>
      <w:r w:rsidR="00AB5011">
        <w:t>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bookmarkEnd w:id="1"/>
    <w:bookmarkEnd w:id="2"/>
    <w:p w14:paraId="61A9B77A" w14:textId="77777777" w:rsidR="00600535" w:rsidRPr="00B57B36" w:rsidRDefault="00600535" w:rsidP="00FA5F5F">
      <w:pPr>
        <w:pStyle w:val="ICLCA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ICLCA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ICLCAheadingx"/>
      </w:pPr>
      <w:r w:rsidRPr="00B57B36">
        <w:lastRenderedPageBreak/>
        <w:t>Section headings</w:t>
      </w:r>
    </w:p>
    <w:p w14:paraId="6CA13356" w14:textId="4D099624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3B6D19C9" w:rsidR="004577FE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E94AB1">
        <w:t>ICLCA</w:t>
      </w:r>
      <w:r w:rsidR="00AB5011">
        <w:t xml:space="preserve"> Heading1]</w:t>
      </w:r>
    </w:p>
    <w:p w14:paraId="23FF79B7" w14:textId="37AE8BF6" w:rsidR="00600535" w:rsidRPr="00B57B36" w:rsidRDefault="000F787B" w:rsidP="00600535">
      <w:pPr>
        <w:pStyle w:val="ICLCA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E94AB1">
        <w:t>ICLCA</w:t>
      </w:r>
      <w:r w:rsidR="00600535" w:rsidRPr="00B57B36">
        <w:t xml:space="preserve"> headingx]</w:t>
      </w:r>
    </w:p>
    <w:p w14:paraId="1AED3853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ICLCA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ICLCA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Write the equation reference number on the right side and reference as Eq(1) </w:t>
      </w:r>
    </w:p>
    <w:p w14:paraId="0C86E6F0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Inside the equations, use font Arial, size 9 pt for the main text, if possible</w:t>
      </w:r>
    </w:p>
    <w:p w14:paraId="2E562C00" w14:textId="280F3462" w:rsidR="004577FE" w:rsidRPr="00B57B36" w:rsidRDefault="009E7884" w:rsidP="004577FE">
      <w:pPr>
        <w:pStyle w:val="ICLCA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E94AB1">
        <w:t>ICLCA</w:t>
      </w:r>
      <w:r w:rsidR="00600535" w:rsidRPr="00B57B36">
        <w:t xml:space="preserve">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ICLCAEquation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ICLCA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ICLCAheadingx"/>
      </w:pPr>
      <w:r w:rsidRPr="00B57B36">
        <w:t>Figures</w:t>
      </w:r>
    </w:p>
    <w:p w14:paraId="67E7D6BE" w14:textId="7928FFAA" w:rsidR="00600535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ICLCA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ICLCA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ICLCA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ICLCABodytext"/>
        <w:jc w:val="left"/>
        <w:rPr>
          <w:lang w:val="en-GB"/>
        </w:rPr>
      </w:pPr>
      <w:r w:rsidRPr="00B57B36">
        <w:rPr>
          <w:noProof/>
          <w:lang w:val="it-IT" w:eastAsia="it-IT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014D164F" w:rsidR="00600535" w:rsidRPr="00B57B36" w:rsidRDefault="00600535" w:rsidP="00600535">
      <w:pPr>
        <w:pStyle w:val="ICLCA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="00E94AB1">
        <w:t>ICLCA</w:t>
      </w:r>
      <w:r w:rsidRPr="00B57B36">
        <w:t xml:space="preserve"> Caption]</w:t>
      </w:r>
    </w:p>
    <w:p w14:paraId="7382C781" w14:textId="77777777" w:rsidR="00600535" w:rsidRPr="00B57B36" w:rsidRDefault="00600535" w:rsidP="00FA5F5F">
      <w:pPr>
        <w:pStyle w:val="ICLCA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ICLCA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ICLCA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6EAE69FF" w:rsidR="00600535" w:rsidRPr="00B57B36" w:rsidRDefault="00600535" w:rsidP="00600535">
      <w:pPr>
        <w:pStyle w:val="ICLCATabletitle"/>
      </w:pPr>
      <w:r w:rsidRPr="00B57B36">
        <w:t>Table 1: Table title using style [</w:t>
      </w:r>
      <w:r w:rsidR="004577FE" w:rsidRPr="00B57B36">
        <w:t xml:space="preserve">Style: </w:t>
      </w:r>
      <w:r w:rsidR="00E94AB1">
        <w:t>ICLCA</w:t>
      </w:r>
      <w:r w:rsidRPr="00B57B36">
        <w:t xml:space="preserve">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ICLCA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ICLCA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rPr>
          <w:lang w:eastAsia="zh-CN"/>
        </w:rPr>
        <w:lastRenderedPageBreak/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ICLCAHeading1"/>
        <w:rPr>
          <w:lang w:val="en-GB"/>
        </w:rPr>
      </w:pPr>
      <w:r w:rsidRPr="00B57B36">
        <w:rPr>
          <w:lang w:val="en-GB"/>
        </w:rPr>
        <w:t>Conclusions</w:t>
      </w:r>
    </w:p>
    <w:p w14:paraId="6B736956" w14:textId="77777777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ICLCAAcknowledgementstitle"/>
      </w:pPr>
      <w:r w:rsidRPr="00B57B36">
        <w:t>Acknowledgments</w:t>
      </w:r>
    </w:p>
    <w:p w14:paraId="33F8138F" w14:textId="13C48E7A" w:rsidR="00600535" w:rsidRPr="00B57B36" w:rsidRDefault="00B57B36" w:rsidP="00600535">
      <w:pPr>
        <w:pStyle w:val="ICLCA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E94AB1">
        <w:rPr>
          <w:lang w:val="en-GB"/>
        </w:rPr>
        <w:t>ICLCA</w:t>
      </w:r>
      <w:r w:rsidR="00600535" w:rsidRPr="00B57B36">
        <w:rPr>
          <w:lang w:val="en-GB"/>
        </w:rPr>
        <w:t xml:space="preserve"> Body text].</w:t>
      </w:r>
    </w:p>
    <w:p w14:paraId="4F1327F8" w14:textId="77777777" w:rsidR="00600535" w:rsidRPr="00B57B36" w:rsidRDefault="00600535" w:rsidP="00600535">
      <w:pPr>
        <w:pStyle w:val="ICLCAReference"/>
      </w:pPr>
      <w:r w:rsidRPr="00B57B36">
        <w:t>References</w:t>
      </w:r>
    </w:p>
    <w:p w14:paraId="2CF138D3" w14:textId="258711E0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="00E94AB1">
        <w:rPr>
          <w:lang w:val="en-GB"/>
        </w:rPr>
        <w:t>ICLCA</w:t>
      </w:r>
      <w:r w:rsidRPr="00B57B36">
        <w:rPr>
          <w:lang w:val="en-GB"/>
        </w:rPr>
        <w:t xml:space="preserve"> Reference text].</w:t>
      </w:r>
    </w:p>
    <w:p w14:paraId="3D1DC76D" w14:textId="0BFC13AE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ICLCA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ICLCAReferencetext"/>
      </w:pPr>
    </w:p>
    <w:p w14:paraId="109395F4" w14:textId="5A3F1EBC" w:rsidR="00600535" w:rsidRPr="00B57B36" w:rsidRDefault="00600535" w:rsidP="00600535">
      <w:pPr>
        <w:pStyle w:val="ICLCAReferencetext"/>
      </w:pPr>
      <w:r w:rsidRPr="00B57B36">
        <w:t>Example of correctly formatted references in alphabetical order:</w:t>
      </w:r>
    </w:p>
    <w:p w14:paraId="0D695FAF" w14:textId="77777777" w:rsidR="00096199" w:rsidRDefault="00096199" w:rsidP="00096199">
      <w:pPr>
        <w:pStyle w:val="CETReferencetext"/>
      </w:pPr>
      <w:commentRangeStart w:id="7"/>
      <w:r w:rsidRPr="00BB196F">
        <w:t>Aspen Hysis V8, 2015, Aspen Technology Inc., Houston, United States.</w:t>
      </w:r>
      <w:commentRangeEnd w:id="7"/>
      <w:r>
        <w:rPr>
          <w:rStyle w:val="CommentReference"/>
        </w:rPr>
        <w:commentReference w:id="7"/>
      </w:r>
    </w:p>
    <w:p w14:paraId="1E886C02" w14:textId="77777777" w:rsidR="00096199" w:rsidRPr="006B4888" w:rsidRDefault="00096199" w:rsidP="00096199">
      <w:pPr>
        <w:pStyle w:val="PRESReferencetext"/>
      </w:pPr>
      <w:r w:rsidRPr="006B4888">
        <w:t>Chew K.H., Klemeš J.J., Wan Alwi S.R., Abdul Manan Z., 2013, Industrial implementation issues of Total Site Heat Integration, Applied Thermal Engineering, 61, 17–25.</w:t>
      </w:r>
    </w:p>
    <w:p w14:paraId="72A43B60" w14:textId="77777777" w:rsidR="00096199" w:rsidRPr="006B4888" w:rsidRDefault="00096199" w:rsidP="00096199">
      <w:pPr>
        <w:pStyle w:val="PRESReferencetext"/>
      </w:pPr>
      <w:r w:rsidRPr="006B4888">
        <w:t>Klemeš J.J. (Ed), 2013, Handbook of Process Integration (PI): Minimisation of Energy and Water Use, Waste and Emissions, Woodhead Publishing Limited, Cambridge, UK</w:t>
      </w:r>
      <w:r>
        <w:t>.</w:t>
      </w:r>
    </w:p>
    <w:p w14:paraId="2186C9FD" w14:textId="77777777" w:rsidR="00096199" w:rsidRPr="006B4888" w:rsidRDefault="00096199" w:rsidP="00096199">
      <w:pPr>
        <w:pStyle w:val="PRESReferencetext"/>
      </w:pPr>
      <w:r w:rsidRPr="006B4888">
        <w:t>Klemeš J.J., Varbanov P., Lam H.L., 2009, Water Footprint, water recycling and Food Industry Sup</w:t>
      </w:r>
      <w:r>
        <w:t>ply Chain,</w:t>
      </w:r>
      <w:r w:rsidRPr="006B4888">
        <w:t xml:space="preserve"> Chapter In: K Waldron (Ed.)</w:t>
      </w:r>
      <w:r>
        <w:t>,</w:t>
      </w:r>
      <w:r w:rsidRPr="006B4888">
        <w:t xml:space="preserve"> Waste management and co-product recovery in food processing</w:t>
      </w:r>
      <w:r>
        <w:t>,</w:t>
      </w:r>
      <w:r w:rsidRPr="006B4888">
        <w:t xml:space="preserve"> Vol 2, Woodhead Publishing Limited, Cambridge, UK, 134 – 168.</w:t>
      </w:r>
    </w:p>
    <w:p w14:paraId="4AFFA8FB" w14:textId="77777777" w:rsidR="00096199" w:rsidRDefault="00096199" w:rsidP="00096199">
      <w:pPr>
        <w:pStyle w:val="PRESReferencetext"/>
      </w:pPr>
      <w:r w:rsidRPr="006B4888">
        <w:t xml:space="preserve">Raissi K., 1994, Total site integration, PhD Thesis, </w:t>
      </w:r>
      <w:r w:rsidRPr="00E65B91">
        <w:t>University of Manchester Institute of Science and Technology</w:t>
      </w:r>
      <w:r w:rsidRPr="006B4888">
        <w:t>, Manchester, UK.</w:t>
      </w:r>
    </w:p>
    <w:p w14:paraId="4D027641" w14:textId="77777777" w:rsidR="00096199" w:rsidRPr="00C63798" w:rsidRDefault="00096199" w:rsidP="00096199">
      <w:pPr>
        <w:pStyle w:val="CETReferencetext"/>
        <w:rPr>
          <w:lang w:val="en-MY"/>
        </w:rPr>
      </w:pPr>
      <w:commentRangeStart w:id="8"/>
      <w:r w:rsidRPr="009378F0">
        <w:t>Rico-Ramirez V., Napoles-Rivera F., Gonzalez-Alatorre G., Diwekar U., 201</w:t>
      </w:r>
      <w:r>
        <w:t>8</w:t>
      </w:r>
      <w:r w:rsidRPr="009378F0">
        <w:t xml:space="preserve">, Stochastic optimal control for the treatment of a pathogenic disease, </w:t>
      </w:r>
      <w:r>
        <w:t xml:space="preserve">Journal of </w:t>
      </w:r>
      <w:r w:rsidRPr="009378F0">
        <w:t>Ch</w:t>
      </w:r>
      <w:r>
        <w:t xml:space="preserve">emical Engineering, </w:t>
      </w:r>
      <w:r w:rsidRPr="009378F0">
        <w:t>DOI: 10.3303/CET11226001</w:t>
      </w:r>
      <w:commentRangeEnd w:id="8"/>
      <w:r>
        <w:rPr>
          <w:rStyle w:val="CommentReference"/>
        </w:rPr>
        <w:commentReference w:id="8"/>
      </w:r>
    </w:p>
    <w:p w14:paraId="727F89FB" w14:textId="77777777" w:rsidR="00096199" w:rsidRDefault="00096199" w:rsidP="00096199">
      <w:pPr>
        <w:pStyle w:val="PRESReferencetext"/>
      </w:pPr>
      <w:r w:rsidRPr="006B4888">
        <w:t>US DoE, 2016, Steam Turbines, US Department of Energy &lt;energy.gov/sites/prod/files/2016/09/f33/CHP-Steam%20Turbine.pdf&gt; accessed 24.</w:t>
      </w:r>
      <w:r>
        <w:t>07.2017.</w:t>
      </w:r>
    </w:p>
    <w:p w14:paraId="5A13856B" w14:textId="77777777" w:rsidR="006B4888" w:rsidRPr="000D56D6" w:rsidRDefault="006B4888" w:rsidP="006B4888">
      <w:pPr>
        <w:pStyle w:val="ICLCAReferencetext"/>
      </w:pPr>
    </w:p>
    <w:p w14:paraId="19C4FC68" w14:textId="77777777" w:rsidR="004628D2" w:rsidRDefault="004628D2" w:rsidP="00FA5F5F">
      <w:pPr>
        <w:pStyle w:val="ICLCA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Editor" w:date="2018-03-27T10:18:00Z" w:initials="J">
    <w:p w14:paraId="468E2273" w14:textId="6099D519" w:rsidR="00101EA3" w:rsidRDefault="00101EA3">
      <w:pPr>
        <w:pStyle w:val="CommentText"/>
      </w:pPr>
      <w:r>
        <w:rPr>
          <w:rStyle w:val="CommentReference"/>
        </w:rPr>
        <w:annotationRef/>
      </w:r>
      <w:r>
        <w:t>Bad example</w:t>
      </w:r>
    </w:p>
    <w:p w14:paraId="0891016B" w14:textId="2B9E1618" w:rsidR="00101EA3" w:rsidRDefault="00101EA3">
      <w:pPr>
        <w:pStyle w:val="CommentText"/>
      </w:pPr>
      <w:r>
        <w:t>The energy driving factors are number of occupants, temperature, and gross feet area (Liew et al., 2017; Ho et at., 2017)</w:t>
      </w:r>
    </w:p>
    <w:p w14:paraId="081DD899" w14:textId="7C0B0BB8" w:rsidR="00101EA3" w:rsidRDefault="00101EA3">
      <w:pPr>
        <w:pStyle w:val="CommentText"/>
      </w:pPr>
    </w:p>
    <w:p w14:paraId="3C46AC1D" w14:textId="66942ECD" w:rsidR="00101EA3" w:rsidRDefault="00101EA3" w:rsidP="00101EA3">
      <w:pPr>
        <w:pStyle w:val="CommentText"/>
      </w:pPr>
      <w:r>
        <w:t>Good</w:t>
      </w:r>
      <w:r>
        <w:t xml:space="preserve"> example</w:t>
      </w:r>
    </w:p>
    <w:p w14:paraId="4ECD7D24" w14:textId="4416BCA7" w:rsidR="00101EA3" w:rsidRDefault="00101EA3" w:rsidP="00101EA3">
      <w:pPr>
        <w:pStyle w:val="CommentText"/>
      </w:pPr>
      <w:r>
        <w:t>The energy driving factors are number of occupants, temperature</w:t>
      </w:r>
      <w:r>
        <w:t xml:space="preserve"> (</w:t>
      </w:r>
      <w:r>
        <w:t>Ho et at</w:t>
      </w:r>
      <w:r>
        <w:t>.</w:t>
      </w:r>
      <w:r>
        <w:t>, 2017), and gross feet area (Li</w:t>
      </w:r>
      <w:r>
        <w:t>ew</w:t>
      </w:r>
      <w:r>
        <w:t xml:space="preserve"> et al., 2017</w:t>
      </w:r>
      <w:r>
        <w:t>)</w:t>
      </w:r>
    </w:p>
  </w:comment>
  <w:comment w:id="4" w:author="Editor" w:date="2018-03-27T10:16:00Z" w:initials="J">
    <w:p w14:paraId="5F158779" w14:textId="4487CFB3" w:rsidR="00AE5D5A" w:rsidRDefault="00AE5D5A">
      <w:pPr>
        <w:pStyle w:val="CommentText"/>
      </w:pPr>
      <w:r>
        <w:rPr>
          <w:rStyle w:val="CommentReference"/>
        </w:rPr>
        <w:annotationRef/>
      </w:r>
      <w:r>
        <w:t>Single author</w:t>
      </w:r>
    </w:p>
  </w:comment>
  <w:comment w:id="5" w:author="Editor" w:date="2018-03-27T10:16:00Z" w:initials="J">
    <w:p w14:paraId="08CFAE8B" w14:textId="4703A2FF" w:rsidR="00AE5D5A" w:rsidRDefault="00AE5D5A">
      <w:pPr>
        <w:pStyle w:val="CommentText"/>
      </w:pPr>
      <w:r>
        <w:rPr>
          <w:rStyle w:val="CommentReference"/>
        </w:rPr>
        <w:annotationRef/>
      </w:r>
      <w:r>
        <w:t>Two authors</w:t>
      </w:r>
    </w:p>
  </w:comment>
  <w:comment w:id="6" w:author="Editor" w:date="2018-03-27T10:17:00Z" w:initials="J">
    <w:p w14:paraId="7F251444" w14:textId="61F40892" w:rsidR="00AE5D5A" w:rsidRDefault="00AE5D5A">
      <w:pPr>
        <w:pStyle w:val="CommentText"/>
      </w:pPr>
      <w:r>
        <w:rPr>
          <w:rStyle w:val="CommentReference"/>
        </w:rPr>
        <w:annotationRef/>
      </w:r>
      <w:r>
        <w:t>Three or more authors</w:t>
      </w:r>
    </w:p>
  </w:comment>
  <w:comment w:id="7" w:author="Editor" w:date="2018-03-27T09:48:00Z" w:initials="J">
    <w:p w14:paraId="21DD5161" w14:textId="77777777" w:rsidR="00096199" w:rsidRDefault="00096199" w:rsidP="00096199">
      <w:pPr>
        <w:pStyle w:val="CommentText"/>
      </w:pPr>
      <w:r>
        <w:rPr>
          <w:rStyle w:val="CommentReference"/>
        </w:rPr>
        <w:annotationRef/>
      </w:r>
      <w:r>
        <w:t>Software</w:t>
      </w:r>
    </w:p>
  </w:comment>
  <w:comment w:id="8" w:author="Editor" w:date="2018-03-27T09:51:00Z" w:initials="J">
    <w:p w14:paraId="4287BEFE" w14:textId="77777777" w:rsidR="00096199" w:rsidRDefault="00096199" w:rsidP="00096199">
      <w:pPr>
        <w:pStyle w:val="CommentText"/>
      </w:pPr>
      <w:r>
        <w:rPr>
          <w:rStyle w:val="CommentReference"/>
        </w:rPr>
        <w:annotationRef/>
      </w:r>
      <w:r>
        <w:t>For article in press, please provide DOI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CD7D24" w15:done="0"/>
  <w15:commentEx w15:paraId="5F158779" w15:done="0"/>
  <w15:commentEx w15:paraId="08CFAE8B" w15:done="0"/>
  <w15:commentEx w15:paraId="7F251444" w15:done="0"/>
  <w15:commentEx w15:paraId="21DD5161" w15:done="0"/>
  <w15:commentEx w15:paraId="4287BE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D7D24" w16cid:durableId="1E6498E1"/>
  <w16cid:commentId w16cid:paraId="5F158779" w16cid:durableId="1E649875"/>
  <w16cid:commentId w16cid:paraId="08CFAE8B" w16cid:durableId="1E64988D"/>
  <w16cid:commentId w16cid:paraId="7F251444" w16cid:durableId="1E6498A3"/>
  <w16cid:commentId w16cid:paraId="21DD5161" w16cid:durableId="1E64920B"/>
  <w16cid:commentId w16cid:paraId="4287BEFE" w16cid:durableId="1E649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8F8E" w14:textId="77777777" w:rsidR="004305A5" w:rsidRDefault="004305A5" w:rsidP="004F5E36">
      <w:r>
        <w:separator/>
      </w:r>
    </w:p>
  </w:endnote>
  <w:endnote w:type="continuationSeparator" w:id="0">
    <w:p w14:paraId="18038C70" w14:textId="77777777" w:rsidR="004305A5" w:rsidRDefault="004305A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D8D4" w14:textId="77777777" w:rsidR="004305A5" w:rsidRDefault="004305A5" w:rsidP="004F5E36">
      <w:r>
        <w:separator/>
      </w:r>
    </w:p>
  </w:footnote>
  <w:footnote w:type="continuationSeparator" w:id="0">
    <w:p w14:paraId="799959AB" w14:textId="77777777" w:rsidR="004305A5" w:rsidRDefault="004305A5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CLCA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CLCA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ICLCA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ICLCA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ICLCA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ICLCA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927E2"/>
    <w:rsid w:val="00096199"/>
    <w:rsid w:val="000A03B2"/>
    <w:rsid w:val="000D34BE"/>
    <w:rsid w:val="000E102F"/>
    <w:rsid w:val="000E36F1"/>
    <w:rsid w:val="000E3A73"/>
    <w:rsid w:val="000E414A"/>
    <w:rsid w:val="000F093C"/>
    <w:rsid w:val="000F787B"/>
    <w:rsid w:val="00101EA3"/>
    <w:rsid w:val="0012091F"/>
    <w:rsid w:val="00126BC2"/>
    <w:rsid w:val="001308B6"/>
    <w:rsid w:val="0013121F"/>
    <w:rsid w:val="00131FE6"/>
    <w:rsid w:val="0013263F"/>
    <w:rsid w:val="00134DE4"/>
    <w:rsid w:val="00135CC0"/>
    <w:rsid w:val="0014034D"/>
    <w:rsid w:val="00150E59"/>
    <w:rsid w:val="00152DE3"/>
    <w:rsid w:val="00164CF9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7D1C"/>
    <w:rsid w:val="003B304B"/>
    <w:rsid w:val="003B3146"/>
    <w:rsid w:val="003F015E"/>
    <w:rsid w:val="00400414"/>
    <w:rsid w:val="0041446B"/>
    <w:rsid w:val="004305A5"/>
    <w:rsid w:val="0044329C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4085C"/>
    <w:rsid w:val="00A50B20"/>
    <w:rsid w:val="00A51390"/>
    <w:rsid w:val="00A60D13"/>
    <w:rsid w:val="00A72745"/>
    <w:rsid w:val="00A76EFC"/>
    <w:rsid w:val="00A91010"/>
    <w:rsid w:val="00A97F29"/>
    <w:rsid w:val="00AA702E"/>
    <w:rsid w:val="00AB0964"/>
    <w:rsid w:val="00AB5011"/>
    <w:rsid w:val="00AC4B56"/>
    <w:rsid w:val="00AC7368"/>
    <w:rsid w:val="00AD16B9"/>
    <w:rsid w:val="00AE377D"/>
    <w:rsid w:val="00AE5D5A"/>
    <w:rsid w:val="00B0735A"/>
    <w:rsid w:val="00B17FBD"/>
    <w:rsid w:val="00B315A6"/>
    <w:rsid w:val="00B31813"/>
    <w:rsid w:val="00B33365"/>
    <w:rsid w:val="00B56CCD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870A8"/>
    <w:rsid w:val="00C94434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4AB1"/>
    <w:rsid w:val="00E978D0"/>
    <w:rsid w:val="00EA4613"/>
    <w:rsid w:val="00EA7F91"/>
    <w:rsid w:val="00EB1523"/>
    <w:rsid w:val="00EC0E49"/>
    <w:rsid w:val="00EE0131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  <w15:docId w15:val="{EFDBEE4F-57AC-4B52-A2FC-3622EB0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ICLCA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LCAAuthors">
    <w:name w:val="ICLCA Authors"/>
    <w:basedOn w:val="ICLCABodytext"/>
    <w:link w:val="ICLCAAuthorsChar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ICLCATitle">
    <w:name w:val="ICLCA Title"/>
    <w:next w:val="ICLCAAuthors"/>
    <w:link w:val="ICLCATitleChar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ICLCAAuthorsChar">
    <w:name w:val="ICLCA Authors Char"/>
    <w:link w:val="ICLCA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ICLCATitleChar">
    <w:name w:val="ICLCA Title Char"/>
    <w:link w:val="ICLCA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ICLCAHeading1">
    <w:name w:val="ICLCA Heading1"/>
    <w:next w:val="ICLCA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CLCABodytext">
    <w:name w:val="ICLCA Body text"/>
    <w:link w:val="ICLCABodytextChar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headingx">
    <w:name w:val="ICLCA headingx"/>
    <w:next w:val="ICLCABodytext"/>
    <w:link w:val="ICLCAheadingxChar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CLCAAddress">
    <w:name w:val="ICLCA Address"/>
    <w:link w:val="ICLCAAddressChar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ICLCABodytextChar">
    <w:name w:val="ICLCA Body text Char"/>
    <w:link w:val="ICLCA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Reference">
    <w:name w:val="ICLCA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Caption">
    <w:name w:val="ICLCA Caption"/>
    <w:link w:val="ICLCACaptionChar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ICLCAheadingxChar">
    <w:name w:val="ICLCA headingx Char"/>
    <w:link w:val="ICLCA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ICLCACaptionChar">
    <w:name w:val="ICLCA Caption Char"/>
    <w:link w:val="ICLCA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BodytextItalic">
    <w:name w:val="ICLCA Body text (Italic)"/>
    <w:basedOn w:val="ICLCA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ICLCA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ICLCAemail">
    <w:name w:val="ICLCA email"/>
    <w:next w:val="ICLCA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ICLCAAddressChar">
    <w:name w:val="ICLCA Address Char"/>
    <w:basedOn w:val="DefaultParagraphFont"/>
    <w:link w:val="ICLCA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ICLCABodytextBold">
    <w:name w:val="ICLCA Body text (Bold)"/>
    <w:basedOn w:val="ICLCABodytext"/>
    <w:rsid w:val="00901EB6"/>
    <w:rPr>
      <w:b/>
    </w:rPr>
  </w:style>
  <w:style w:type="paragraph" w:customStyle="1" w:styleId="ICLCAnumberingbullets">
    <w:name w:val="ICLCA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1">
    <w:name w:val="ICLCA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numberinga">
    <w:name w:val="ICLCA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ICLCAListbullets">
    <w:name w:val="ICLCA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Referencetext">
    <w:name w:val="ICLCA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Tabletitle">
    <w:name w:val="ICLCA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Acknowledgementstitle">
    <w:name w:val="ICLCA Acknowledgements title"/>
    <w:next w:val="ICLCA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Equation">
    <w:name w:val="ICLCA Equation"/>
    <w:basedOn w:val="ICLCABodytext"/>
    <w:next w:val="ICLCA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ICLCAHeadingxx">
    <w:name w:val="ICLCA Headingxx"/>
    <w:basedOn w:val="ICLCAheadingx"/>
    <w:link w:val="ICLCAHeadingxxChar"/>
    <w:qFormat/>
    <w:rsid w:val="000F787B"/>
    <w:pPr>
      <w:numPr>
        <w:ilvl w:val="0"/>
        <w:numId w:val="0"/>
      </w:numPr>
    </w:pPr>
  </w:style>
  <w:style w:type="character" w:customStyle="1" w:styleId="ICLCAHeadingxxChar">
    <w:name w:val="ICLCA Headingxx Char"/>
    <w:basedOn w:val="ICLCAheadingxChar"/>
    <w:link w:val="ICLCA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table" w:styleId="TableGridLight">
    <w:name w:val="Grid Table Light"/>
    <w:basedOn w:val="TableNormal"/>
    <w:uiPriority w:val="40"/>
    <w:rsid w:val="00E94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ESBodytext">
    <w:name w:val="PRES Body text"/>
    <w:link w:val="PRESBodytextChar"/>
    <w:qFormat/>
    <w:rsid w:val="00A4085C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PRESBodytextChar">
    <w:name w:val="PRES Body text Char"/>
    <w:link w:val="PRESBodytext"/>
    <w:rsid w:val="00A4085C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text">
    <w:name w:val="CET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Referencetext">
    <w:name w:val="PRES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AAB0-30F2-4013-9F52-F2027FF4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Editor</cp:lastModifiedBy>
  <cp:revision>6</cp:revision>
  <cp:lastPrinted>2015-05-12T18:31:00Z</cp:lastPrinted>
  <dcterms:created xsi:type="dcterms:W3CDTF">2018-03-27T01:21:00Z</dcterms:created>
  <dcterms:modified xsi:type="dcterms:W3CDTF">2018-03-27T02:27:00Z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